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865" w:rsidRPr="00933BAC" w:rsidRDefault="007B4865" w:rsidP="007B4865">
      <w:pPr>
        <w:jc w:val="center"/>
        <w:rPr>
          <w:b/>
        </w:rPr>
      </w:pPr>
      <w:r w:rsidRPr="00933BAC">
        <w:rPr>
          <w:b/>
        </w:rPr>
        <w:t>РЕШЕНИЕ</w:t>
      </w:r>
    </w:p>
    <w:p w:rsidR="007B4865" w:rsidRPr="00933BAC" w:rsidRDefault="007B4865" w:rsidP="007B4865">
      <w:pPr>
        <w:tabs>
          <w:tab w:val="left" w:pos="9923"/>
        </w:tabs>
        <w:ind w:right="55"/>
        <w:jc w:val="center"/>
        <w:rPr>
          <w:b/>
        </w:rPr>
      </w:pPr>
      <w:r w:rsidRPr="00933BAC">
        <w:rPr>
          <w:b/>
        </w:rPr>
        <w:t>Городской Думы города Сарова от 31.05.2018  № 50/6-гд</w:t>
      </w:r>
    </w:p>
    <w:p w:rsidR="007B4865" w:rsidRPr="00933BAC" w:rsidRDefault="007B4865" w:rsidP="007B4865">
      <w:pPr>
        <w:autoSpaceDE w:val="0"/>
        <w:autoSpaceDN w:val="0"/>
        <w:adjustRightInd w:val="0"/>
        <w:jc w:val="center"/>
        <w:rPr>
          <w:b/>
        </w:rPr>
      </w:pPr>
      <w:r w:rsidRPr="00933BAC">
        <w:rPr>
          <w:b/>
        </w:rPr>
        <w:t xml:space="preserve">«Об утверждении Положения о муниципальной  </w:t>
      </w:r>
      <w:r w:rsidRPr="00933BAC">
        <w:rPr>
          <w:b/>
          <w:bCs/>
        </w:rPr>
        <w:t xml:space="preserve">поддержке социально ориентированных </w:t>
      </w:r>
      <w:r w:rsidRPr="00933BAC">
        <w:rPr>
          <w:b/>
        </w:rPr>
        <w:t xml:space="preserve"> </w:t>
      </w:r>
      <w:r w:rsidRPr="00933BAC">
        <w:rPr>
          <w:b/>
          <w:bCs/>
        </w:rPr>
        <w:t xml:space="preserve">некоммерческих организаций в городе </w:t>
      </w:r>
      <w:proofErr w:type="spellStart"/>
      <w:r w:rsidRPr="00933BAC">
        <w:rPr>
          <w:b/>
          <w:bCs/>
        </w:rPr>
        <w:t>Сарове</w:t>
      </w:r>
      <w:proofErr w:type="spellEnd"/>
      <w:r w:rsidRPr="00933BAC">
        <w:rPr>
          <w:b/>
        </w:rPr>
        <w:t>»</w:t>
      </w:r>
    </w:p>
    <w:p w:rsidR="009F6D46" w:rsidRPr="00933BAC" w:rsidRDefault="009F6D46" w:rsidP="009F6D46">
      <w:pPr>
        <w:jc w:val="both"/>
      </w:pPr>
    </w:p>
    <w:p w:rsidR="009F6D46" w:rsidRPr="00933BAC" w:rsidRDefault="009F6D46" w:rsidP="009F6D46">
      <w:pPr>
        <w:jc w:val="both"/>
      </w:pPr>
    </w:p>
    <w:p w:rsidR="00823689" w:rsidRPr="00933BAC" w:rsidRDefault="00823689" w:rsidP="00823689">
      <w:pPr>
        <w:autoSpaceDE w:val="0"/>
        <w:autoSpaceDN w:val="0"/>
        <w:adjustRightInd w:val="0"/>
        <w:ind w:firstLine="709"/>
        <w:jc w:val="both"/>
        <w:rPr>
          <w:bCs/>
        </w:rPr>
      </w:pPr>
    </w:p>
    <w:p w:rsidR="00823689" w:rsidRPr="00933BAC" w:rsidRDefault="00823689" w:rsidP="00823689">
      <w:pPr>
        <w:autoSpaceDE w:val="0"/>
        <w:autoSpaceDN w:val="0"/>
        <w:adjustRightInd w:val="0"/>
        <w:ind w:firstLine="709"/>
        <w:jc w:val="both"/>
        <w:rPr>
          <w:bCs/>
        </w:rPr>
      </w:pPr>
    </w:p>
    <w:p w:rsidR="00823689" w:rsidRPr="00933BAC" w:rsidRDefault="00823689" w:rsidP="00823689">
      <w:pPr>
        <w:pStyle w:val="aa"/>
        <w:spacing w:after="0"/>
        <w:ind w:left="0" w:firstLine="709"/>
        <w:jc w:val="both"/>
      </w:pPr>
      <w:proofErr w:type="gramStart"/>
      <w:r w:rsidRPr="00933BAC">
        <w:t>На основании обращения главы Администрации города Сарова (</w:t>
      </w:r>
      <w:proofErr w:type="spellStart"/>
      <w:r w:rsidRPr="00933BAC">
        <w:t>вх</w:t>
      </w:r>
      <w:proofErr w:type="spellEnd"/>
      <w:r w:rsidRPr="00933BAC">
        <w:t xml:space="preserve">. №  1655/01-10 от 02.10.2017), в соответствии с Федеральным законом от 06.10.2003 № 131-ФЗ «Об общих принципах организации местного самоуправления в Российской Федерации», в соответствии со </w:t>
      </w:r>
      <w:hyperlink r:id="rId6" w:history="1">
        <w:r w:rsidRPr="00933BAC">
          <w:t>статьями 31</w:t>
        </w:r>
      </w:hyperlink>
      <w:r w:rsidRPr="00933BAC">
        <w:t>, 31.1 Федерального закона от 12.01.1996 № 7-ФЗ «О некоммерческих организациях», в целях оказания поддержки и создания благоприятных условий для осуществления деятельности социально ориентированных некоммерческих организаций, стимулирования социально</w:t>
      </w:r>
      <w:proofErr w:type="gramEnd"/>
      <w:r w:rsidRPr="00933BAC">
        <w:t xml:space="preserve"> ориентированной деятельности некоммерческих организаций, руководствуясь статьей 25 Устава города Сарова, Городская Дума города Сарова </w:t>
      </w:r>
      <w:r w:rsidRPr="00933BAC">
        <w:rPr>
          <w:rFonts w:eastAsia="Calibri"/>
        </w:rPr>
        <w:t>решила:</w:t>
      </w:r>
    </w:p>
    <w:p w:rsidR="00823689" w:rsidRPr="00933BAC" w:rsidRDefault="00823689" w:rsidP="00823689">
      <w:pPr>
        <w:pStyle w:val="ConsPlusNormal"/>
        <w:ind w:firstLine="709"/>
        <w:jc w:val="both"/>
      </w:pPr>
    </w:p>
    <w:p w:rsidR="00823689" w:rsidRPr="00933BAC" w:rsidRDefault="00823689" w:rsidP="00823689">
      <w:pPr>
        <w:pStyle w:val="ConsPlusNormal"/>
        <w:jc w:val="both"/>
        <w:rPr>
          <w:b/>
        </w:rPr>
      </w:pPr>
      <w:r w:rsidRPr="00933BAC">
        <w:rPr>
          <w:b/>
        </w:rPr>
        <w:t>решила:</w:t>
      </w:r>
    </w:p>
    <w:p w:rsidR="00823689" w:rsidRPr="00933BAC" w:rsidRDefault="00823689" w:rsidP="00823689">
      <w:pPr>
        <w:pStyle w:val="ConsPlusNormal"/>
        <w:ind w:firstLine="709"/>
        <w:jc w:val="both"/>
        <w:rPr>
          <w:b/>
        </w:rPr>
      </w:pPr>
    </w:p>
    <w:p w:rsidR="00823689" w:rsidRPr="00933BAC" w:rsidRDefault="00823689" w:rsidP="00823689">
      <w:pPr>
        <w:autoSpaceDE w:val="0"/>
        <w:autoSpaceDN w:val="0"/>
        <w:adjustRightInd w:val="0"/>
        <w:ind w:firstLine="709"/>
        <w:jc w:val="both"/>
      </w:pPr>
      <w:r w:rsidRPr="00933BAC">
        <w:t xml:space="preserve">1. Утвердить прилагаемое </w:t>
      </w:r>
      <w:hyperlink w:anchor="Par30" w:history="1">
        <w:r w:rsidRPr="00933BAC">
          <w:t>Положение</w:t>
        </w:r>
      </w:hyperlink>
      <w:r w:rsidRPr="00933BAC">
        <w:t xml:space="preserve"> о муниципальной поддержке социально ориентированных некоммерческих организаций в городе </w:t>
      </w:r>
      <w:proofErr w:type="spellStart"/>
      <w:r w:rsidRPr="00933BAC">
        <w:t>Сарове</w:t>
      </w:r>
      <w:proofErr w:type="spellEnd"/>
      <w:r w:rsidRPr="00933BAC">
        <w:t>.</w:t>
      </w:r>
    </w:p>
    <w:p w:rsidR="00823689" w:rsidRPr="00933BAC" w:rsidRDefault="00823689" w:rsidP="00823689">
      <w:pPr>
        <w:autoSpaceDE w:val="0"/>
        <w:autoSpaceDN w:val="0"/>
        <w:adjustRightInd w:val="0"/>
        <w:ind w:firstLine="709"/>
        <w:jc w:val="both"/>
      </w:pPr>
    </w:p>
    <w:p w:rsidR="00823689" w:rsidRPr="00933BAC" w:rsidRDefault="00823689" w:rsidP="00823689">
      <w:pPr>
        <w:pStyle w:val="ConsPlusNormal"/>
        <w:ind w:firstLine="709"/>
        <w:jc w:val="both"/>
      </w:pPr>
      <w:r w:rsidRPr="00933BAC">
        <w:t>2. Настоящее решение вступает в силу со дня его официального опубликования.</w:t>
      </w:r>
    </w:p>
    <w:p w:rsidR="00823689" w:rsidRPr="00933BAC" w:rsidRDefault="00823689" w:rsidP="00823689">
      <w:pPr>
        <w:pStyle w:val="ConsPlusNormal"/>
        <w:ind w:firstLine="709"/>
        <w:jc w:val="both"/>
      </w:pPr>
    </w:p>
    <w:p w:rsidR="009F6D46" w:rsidRPr="00933BAC" w:rsidRDefault="00823689" w:rsidP="00823689">
      <w:pPr>
        <w:ind w:firstLine="709"/>
        <w:jc w:val="both"/>
      </w:pPr>
      <w:r w:rsidRPr="00933BAC">
        <w:t>3. Контроль исполнения настоящего решения осуществляет заместитель председателя Городской Думы города Сарова Ульянов А.С.</w:t>
      </w:r>
    </w:p>
    <w:p w:rsidR="009F6D46" w:rsidRPr="00933BAC" w:rsidRDefault="009F6D46" w:rsidP="009F6D46">
      <w:pPr>
        <w:jc w:val="both"/>
      </w:pPr>
    </w:p>
    <w:p w:rsidR="00990193" w:rsidRPr="00933BAC" w:rsidRDefault="00990193" w:rsidP="009F6D46">
      <w:pPr>
        <w:jc w:val="both"/>
      </w:pPr>
    </w:p>
    <w:p w:rsidR="00990193" w:rsidRPr="00933BAC" w:rsidRDefault="00990193" w:rsidP="009F6D46">
      <w:pPr>
        <w:jc w:val="both"/>
      </w:pPr>
    </w:p>
    <w:p w:rsidR="009F6D46" w:rsidRPr="00933BAC" w:rsidRDefault="009F6D46" w:rsidP="009F6D46">
      <w:pPr>
        <w:jc w:val="both"/>
      </w:pPr>
    </w:p>
    <w:p w:rsidR="000842E4" w:rsidRPr="00933BAC" w:rsidRDefault="009F6D46" w:rsidP="00E12C35">
      <w:pPr>
        <w:pStyle w:val="21"/>
        <w:spacing w:after="0" w:line="240" w:lineRule="auto"/>
        <w:ind w:left="0"/>
        <w:jc w:val="both"/>
      </w:pPr>
      <w:r w:rsidRPr="00933BAC">
        <w:t>Глава города Сарова</w:t>
      </w:r>
      <w:r w:rsidRPr="00933BAC">
        <w:tab/>
      </w:r>
      <w:r w:rsidRPr="00933BAC">
        <w:tab/>
      </w:r>
      <w:r w:rsidRPr="00933BAC">
        <w:tab/>
      </w:r>
      <w:r w:rsidRPr="00933BAC">
        <w:tab/>
      </w:r>
      <w:r w:rsidRPr="00933BAC">
        <w:tab/>
      </w:r>
      <w:r w:rsidRPr="00933BAC">
        <w:tab/>
      </w:r>
      <w:r w:rsidRPr="00933BAC">
        <w:tab/>
      </w:r>
      <w:r w:rsidRPr="00933BAC">
        <w:tab/>
        <w:t>А. М. Тихонов</w:t>
      </w:r>
    </w:p>
    <w:p w:rsidR="00867C8C" w:rsidRPr="00933BAC" w:rsidRDefault="00867C8C">
      <w:pPr>
        <w:spacing w:after="200" w:line="276" w:lineRule="auto"/>
      </w:pPr>
      <w:r w:rsidRPr="00933BAC">
        <w:br w:type="page"/>
      </w:r>
    </w:p>
    <w:p w:rsidR="00867C8C" w:rsidRPr="00933BAC" w:rsidRDefault="00867C8C" w:rsidP="00867C8C">
      <w:pPr>
        <w:ind w:firstLine="6804"/>
        <w:jc w:val="both"/>
      </w:pPr>
      <w:r w:rsidRPr="00933BAC">
        <w:lastRenderedPageBreak/>
        <w:t>Приложение</w:t>
      </w:r>
    </w:p>
    <w:p w:rsidR="00867C8C" w:rsidRPr="00933BAC" w:rsidRDefault="00867C8C" w:rsidP="00867C8C">
      <w:pPr>
        <w:pStyle w:val="ae"/>
        <w:shd w:val="clear" w:color="auto" w:fill="FFFFFF"/>
        <w:ind w:firstLine="6804"/>
        <w:jc w:val="both"/>
        <w:rPr>
          <w:b w:val="0"/>
          <w:bCs/>
          <w:szCs w:val="24"/>
        </w:rPr>
      </w:pPr>
      <w:r w:rsidRPr="00933BAC">
        <w:rPr>
          <w:b w:val="0"/>
          <w:szCs w:val="24"/>
        </w:rPr>
        <w:t xml:space="preserve">к решению Городской Думы </w:t>
      </w:r>
    </w:p>
    <w:p w:rsidR="00867C8C" w:rsidRPr="00933BAC" w:rsidRDefault="00867C8C" w:rsidP="00867C8C">
      <w:pPr>
        <w:ind w:firstLine="6804"/>
        <w:jc w:val="both"/>
      </w:pPr>
      <w:r w:rsidRPr="00933BAC">
        <w:t>от  31.05.2018 № </w:t>
      </w:r>
      <w:r w:rsidR="00823689" w:rsidRPr="00933BAC">
        <w:t>50</w:t>
      </w:r>
      <w:r w:rsidRPr="00933BAC">
        <w:t>/6-гд</w:t>
      </w:r>
    </w:p>
    <w:p w:rsidR="00867C8C" w:rsidRPr="00933BAC" w:rsidRDefault="00867C8C" w:rsidP="00867C8C">
      <w:pPr>
        <w:ind w:firstLine="567"/>
        <w:jc w:val="both"/>
      </w:pPr>
    </w:p>
    <w:p w:rsidR="00823689" w:rsidRPr="00933BAC" w:rsidRDefault="00823689" w:rsidP="00823689">
      <w:pPr>
        <w:autoSpaceDE w:val="0"/>
        <w:autoSpaceDN w:val="0"/>
        <w:adjustRightInd w:val="0"/>
        <w:jc w:val="center"/>
        <w:rPr>
          <w:b/>
          <w:bCs/>
          <w:color w:val="000000"/>
        </w:rPr>
      </w:pPr>
      <w:r w:rsidRPr="00933BAC">
        <w:rPr>
          <w:b/>
          <w:bCs/>
          <w:color w:val="000000"/>
        </w:rPr>
        <w:t xml:space="preserve">ПОЛОЖЕНИЕ </w:t>
      </w:r>
    </w:p>
    <w:p w:rsidR="00823689" w:rsidRPr="00933BAC" w:rsidRDefault="00823689" w:rsidP="00823689">
      <w:pPr>
        <w:autoSpaceDE w:val="0"/>
        <w:autoSpaceDN w:val="0"/>
        <w:adjustRightInd w:val="0"/>
        <w:jc w:val="center"/>
        <w:rPr>
          <w:b/>
          <w:bCs/>
          <w:color w:val="000000"/>
        </w:rPr>
      </w:pPr>
      <w:r w:rsidRPr="00933BAC">
        <w:rPr>
          <w:b/>
          <w:bCs/>
          <w:color w:val="000000"/>
        </w:rPr>
        <w:t xml:space="preserve">о муниципальной поддержке социально ориентированных некоммерческих организаций </w:t>
      </w:r>
    </w:p>
    <w:p w:rsidR="00823689" w:rsidRPr="00933BAC" w:rsidRDefault="00823689" w:rsidP="00823689">
      <w:pPr>
        <w:autoSpaceDE w:val="0"/>
        <w:autoSpaceDN w:val="0"/>
        <w:adjustRightInd w:val="0"/>
        <w:jc w:val="center"/>
        <w:rPr>
          <w:b/>
          <w:bCs/>
          <w:color w:val="000000"/>
        </w:rPr>
      </w:pPr>
      <w:r w:rsidRPr="00933BAC">
        <w:rPr>
          <w:b/>
          <w:bCs/>
          <w:color w:val="000000"/>
        </w:rPr>
        <w:t xml:space="preserve">в городе </w:t>
      </w:r>
      <w:proofErr w:type="spellStart"/>
      <w:r w:rsidRPr="00933BAC">
        <w:rPr>
          <w:b/>
          <w:bCs/>
          <w:color w:val="000000"/>
        </w:rPr>
        <w:t>Сарове</w:t>
      </w:r>
      <w:proofErr w:type="spellEnd"/>
      <w:r w:rsidRPr="00933BAC">
        <w:rPr>
          <w:b/>
          <w:bCs/>
          <w:color w:val="000000"/>
        </w:rPr>
        <w:t xml:space="preserve"> </w:t>
      </w:r>
    </w:p>
    <w:p w:rsidR="00823689" w:rsidRPr="00933BAC" w:rsidRDefault="00823689" w:rsidP="00823689">
      <w:pPr>
        <w:autoSpaceDE w:val="0"/>
        <w:autoSpaceDN w:val="0"/>
        <w:adjustRightInd w:val="0"/>
        <w:jc w:val="center"/>
      </w:pPr>
    </w:p>
    <w:p w:rsidR="00823689" w:rsidRPr="00933BAC" w:rsidRDefault="00823689" w:rsidP="002E3DDE">
      <w:pPr>
        <w:jc w:val="center"/>
        <w:rPr>
          <w:b/>
        </w:rPr>
      </w:pPr>
      <w:r w:rsidRPr="00933BAC">
        <w:rPr>
          <w:b/>
        </w:rPr>
        <w:t>1. Основные положения</w:t>
      </w:r>
    </w:p>
    <w:p w:rsidR="00823689" w:rsidRPr="00933BAC" w:rsidRDefault="00823689" w:rsidP="00823689">
      <w:pPr>
        <w:ind w:firstLine="709"/>
        <w:jc w:val="both"/>
      </w:pPr>
    </w:p>
    <w:p w:rsidR="00823689" w:rsidRPr="00933BAC" w:rsidRDefault="00823689" w:rsidP="00823689">
      <w:pPr>
        <w:ind w:firstLine="709"/>
        <w:jc w:val="both"/>
      </w:pPr>
      <w:r w:rsidRPr="00933BAC">
        <w:t xml:space="preserve">1.1. Положение о муниципальной поддержке социально ориентированных некоммерческих организаций в городе </w:t>
      </w:r>
      <w:proofErr w:type="spellStart"/>
      <w:r w:rsidRPr="00933BAC">
        <w:t>Сарове</w:t>
      </w:r>
      <w:proofErr w:type="spellEnd"/>
      <w:r w:rsidRPr="00933BAC">
        <w:t xml:space="preserve"> (далее – Положение) регулирует отношения, возникающие в связи с оказанием поддержки социально ориентированным некоммерческим организациям, созданным в предусмотренных федеральным законодательством формах и осуществляющим свою деятельность на территории города Сарова.</w:t>
      </w:r>
    </w:p>
    <w:p w:rsidR="00823689" w:rsidRPr="00933BAC" w:rsidRDefault="00823689" w:rsidP="00823689">
      <w:pPr>
        <w:ind w:firstLine="709"/>
        <w:jc w:val="both"/>
      </w:pPr>
      <w:r w:rsidRPr="00933BAC">
        <w:t>1.2.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w:t>
      </w:r>
    </w:p>
    <w:p w:rsidR="00823689" w:rsidRPr="00933BAC" w:rsidRDefault="00823689" w:rsidP="00823689">
      <w:pPr>
        <w:ind w:firstLine="709"/>
        <w:jc w:val="both"/>
      </w:pPr>
      <w:r w:rsidRPr="00933BAC">
        <w:t xml:space="preserve">1.3. </w:t>
      </w:r>
      <w:proofErr w:type="gramStart"/>
      <w:r w:rsidRPr="00933BAC">
        <w:t>Настоящее Положение определяет принципы предоставления муниципальной поддержки (далее - поддержка) социально ориентированным некоммерческим организациям, разграничивает полномочия органов местного самоуправления города Сарова по решению вопросов оказания поддержки социально ориентированным некоммерческим организациям, виды деятельности, при условии осуществления которых социально ориентированным некоммерческим организациям может оказываться поддержка, а также формы оказания поддержки социально ориентированных некоммерческих организаций.</w:t>
      </w:r>
      <w:proofErr w:type="gramEnd"/>
    </w:p>
    <w:p w:rsidR="00823689" w:rsidRPr="00933BAC" w:rsidRDefault="00823689" w:rsidP="00823689">
      <w:pPr>
        <w:ind w:firstLine="709"/>
        <w:jc w:val="both"/>
      </w:pPr>
      <w:r w:rsidRPr="00933BAC">
        <w:t xml:space="preserve">1.4. Действие настоящего Положения не распространяется на государственные корпорации, государственные компании, автономные учреждения, общественные объединения, являющиеся политическими партиями, профессиональные союзы, а также религиозные организации. </w:t>
      </w:r>
    </w:p>
    <w:p w:rsidR="00823689" w:rsidRPr="00933BAC" w:rsidRDefault="00823689" w:rsidP="00823689">
      <w:pPr>
        <w:ind w:firstLine="709"/>
        <w:jc w:val="both"/>
      </w:pPr>
    </w:p>
    <w:p w:rsidR="00823689" w:rsidRPr="00933BAC" w:rsidRDefault="00823689" w:rsidP="00823689">
      <w:pPr>
        <w:ind w:firstLine="709"/>
        <w:jc w:val="center"/>
        <w:rPr>
          <w:b/>
        </w:rPr>
      </w:pPr>
      <w:r w:rsidRPr="00933BAC">
        <w:rPr>
          <w:b/>
        </w:rPr>
        <w:t>2. Основные принципы предоставления поддержки</w:t>
      </w:r>
    </w:p>
    <w:p w:rsidR="00823689" w:rsidRPr="00933BAC" w:rsidRDefault="00823689" w:rsidP="00823689">
      <w:pPr>
        <w:ind w:firstLine="709"/>
        <w:jc w:val="center"/>
        <w:rPr>
          <w:b/>
        </w:rPr>
      </w:pPr>
      <w:r w:rsidRPr="00933BAC">
        <w:rPr>
          <w:b/>
        </w:rPr>
        <w:t>социально ориентированным некоммерческим организациям</w:t>
      </w:r>
    </w:p>
    <w:p w:rsidR="00823689" w:rsidRPr="00933BAC" w:rsidRDefault="00823689" w:rsidP="00823689">
      <w:pPr>
        <w:ind w:firstLine="709"/>
        <w:jc w:val="both"/>
      </w:pPr>
    </w:p>
    <w:p w:rsidR="00823689" w:rsidRPr="00933BAC" w:rsidRDefault="00823689" w:rsidP="00823689">
      <w:pPr>
        <w:ind w:firstLine="709"/>
        <w:jc w:val="both"/>
      </w:pPr>
      <w:r w:rsidRPr="00933BAC">
        <w:t xml:space="preserve">2.1. Оказание поддержки социально ориентированным некоммерческим организациям в городе </w:t>
      </w:r>
      <w:proofErr w:type="spellStart"/>
      <w:r w:rsidRPr="00933BAC">
        <w:t>Сарове</w:t>
      </w:r>
      <w:proofErr w:type="spellEnd"/>
      <w:r w:rsidRPr="00933BAC">
        <w:t xml:space="preserve"> осуществляется на основе следующих принципов:</w:t>
      </w:r>
    </w:p>
    <w:p w:rsidR="00823689" w:rsidRPr="00933BAC" w:rsidRDefault="00823689" w:rsidP="00823689">
      <w:pPr>
        <w:ind w:firstLine="709"/>
        <w:jc w:val="both"/>
      </w:pPr>
      <w:r w:rsidRPr="00933BAC">
        <w:t>1) открытости и гласности;</w:t>
      </w:r>
    </w:p>
    <w:p w:rsidR="00823689" w:rsidRPr="00933BAC" w:rsidRDefault="00823689" w:rsidP="00823689">
      <w:pPr>
        <w:ind w:firstLine="709"/>
        <w:jc w:val="both"/>
      </w:pPr>
      <w:r w:rsidRPr="00933BAC">
        <w:t>2) заявительного характера обращения за получением поддержки;</w:t>
      </w:r>
    </w:p>
    <w:p w:rsidR="00823689" w:rsidRPr="00933BAC" w:rsidRDefault="00823689" w:rsidP="00823689">
      <w:pPr>
        <w:ind w:firstLine="709"/>
        <w:jc w:val="both"/>
      </w:pPr>
      <w:r w:rsidRPr="00933BAC">
        <w:t xml:space="preserve">3) обеспечения равного права на обращение за оказанием и на получение поддержки социально ориентированными некоммерческими организациями; </w:t>
      </w:r>
    </w:p>
    <w:p w:rsidR="00823689" w:rsidRPr="00933BAC" w:rsidRDefault="00823689" w:rsidP="00823689">
      <w:pPr>
        <w:ind w:firstLine="709"/>
        <w:jc w:val="both"/>
      </w:pPr>
      <w:r w:rsidRPr="00933BAC">
        <w:t xml:space="preserve">4) целевого использования имущества и финансовых средств города Сарова, предоставляемых в рамках оказания поддержки; </w:t>
      </w:r>
    </w:p>
    <w:p w:rsidR="00823689" w:rsidRPr="00933BAC" w:rsidRDefault="00823689" w:rsidP="00823689">
      <w:pPr>
        <w:ind w:firstLine="709"/>
        <w:jc w:val="both"/>
      </w:pPr>
      <w:r w:rsidRPr="00933BAC">
        <w:t>5) невмешательства органов местного самоуправления города Сарова (их должностных лиц) в деятельность получателей поддержки;</w:t>
      </w:r>
    </w:p>
    <w:p w:rsidR="00823689" w:rsidRPr="00933BAC" w:rsidRDefault="00823689" w:rsidP="00823689">
      <w:pPr>
        <w:ind w:firstLine="709"/>
        <w:jc w:val="both"/>
      </w:pPr>
      <w:r w:rsidRPr="00933BAC">
        <w:t>6) ответственности сторон за выполнение взятых на себя обязательств.</w:t>
      </w:r>
    </w:p>
    <w:p w:rsidR="00823689" w:rsidRPr="00933BAC" w:rsidRDefault="00823689" w:rsidP="00823689">
      <w:pPr>
        <w:ind w:firstLine="709"/>
        <w:jc w:val="both"/>
      </w:pPr>
    </w:p>
    <w:p w:rsidR="00823689" w:rsidRPr="00933BAC" w:rsidRDefault="00823689" w:rsidP="00823689">
      <w:pPr>
        <w:ind w:firstLine="709"/>
        <w:jc w:val="center"/>
        <w:rPr>
          <w:b/>
        </w:rPr>
      </w:pPr>
      <w:r w:rsidRPr="00933BAC">
        <w:rPr>
          <w:b/>
        </w:rPr>
        <w:t>3. Разграничение полномочий органов местного самоуправления</w:t>
      </w:r>
    </w:p>
    <w:p w:rsidR="00823689" w:rsidRPr="00933BAC" w:rsidRDefault="00823689" w:rsidP="00823689">
      <w:pPr>
        <w:ind w:firstLine="709"/>
        <w:jc w:val="center"/>
        <w:rPr>
          <w:b/>
        </w:rPr>
      </w:pPr>
      <w:r w:rsidRPr="00933BAC">
        <w:rPr>
          <w:b/>
        </w:rPr>
        <w:t>города Сарова по решению вопросов оказания поддержки социально ориентированным некоммерческим организациям</w:t>
      </w:r>
    </w:p>
    <w:p w:rsidR="00823689" w:rsidRPr="00933BAC" w:rsidRDefault="00823689" w:rsidP="00823689">
      <w:pPr>
        <w:ind w:firstLine="709"/>
        <w:jc w:val="both"/>
      </w:pPr>
    </w:p>
    <w:p w:rsidR="00823689" w:rsidRPr="00933BAC" w:rsidRDefault="00823689" w:rsidP="00823689">
      <w:pPr>
        <w:ind w:firstLine="709"/>
        <w:jc w:val="both"/>
      </w:pPr>
      <w:r w:rsidRPr="00933BAC">
        <w:lastRenderedPageBreak/>
        <w:t>3.1. К полномочиям органов местного самоуправления города Сарова по решению вопросов оказания поддержки социально ориентированным некоммерческим организациям относятся:</w:t>
      </w:r>
    </w:p>
    <w:p w:rsidR="00823689" w:rsidRPr="00933BAC" w:rsidRDefault="00823689" w:rsidP="00823689">
      <w:pPr>
        <w:ind w:firstLine="709"/>
        <w:jc w:val="both"/>
      </w:pPr>
    </w:p>
    <w:p w:rsidR="00823689" w:rsidRPr="00933BAC" w:rsidRDefault="00823689" w:rsidP="00823689">
      <w:pPr>
        <w:ind w:firstLine="709"/>
        <w:jc w:val="both"/>
      </w:pPr>
      <w:r w:rsidRPr="00933BAC">
        <w:t>3.1.1. К полномочиям Городской Думы города Сарова относятся:</w:t>
      </w:r>
    </w:p>
    <w:p w:rsidR="00823689" w:rsidRPr="00933BAC" w:rsidRDefault="00823689" w:rsidP="00823689">
      <w:pPr>
        <w:ind w:firstLine="709"/>
        <w:jc w:val="both"/>
      </w:pPr>
    </w:p>
    <w:p w:rsidR="00823689" w:rsidRPr="00933BAC" w:rsidRDefault="00823689" w:rsidP="00823689">
      <w:pPr>
        <w:ind w:firstLine="709"/>
        <w:jc w:val="both"/>
      </w:pPr>
      <w:r w:rsidRPr="00933BAC">
        <w:t>1) утверждение правил формирования, ведения, обязательного опубликования перечня муниципального имущества, свободного от прав третьих лиц (за исключением имущественных прав некоммерческих организаций), в целях предоставления его социально ориентированным некоммерческим организациям;</w:t>
      </w:r>
    </w:p>
    <w:p w:rsidR="00823689" w:rsidRPr="00933BAC" w:rsidRDefault="00823689" w:rsidP="00823689">
      <w:pPr>
        <w:ind w:firstLine="709"/>
        <w:jc w:val="both"/>
      </w:pPr>
      <w:r w:rsidRPr="00933BAC">
        <w:t>2) утверждение правил предоставления муниципального имущества социально ориентированным некоммерческим организациям во владение и (или) в пользование, включенного в перечень муниципального имущества, свободного от прав третьих лиц (за исключением имущественных прав некоммерческих организаций).</w:t>
      </w:r>
    </w:p>
    <w:p w:rsidR="00823689" w:rsidRPr="00933BAC" w:rsidRDefault="00823689" w:rsidP="00823689">
      <w:pPr>
        <w:ind w:firstLine="709"/>
        <w:jc w:val="both"/>
      </w:pPr>
    </w:p>
    <w:p w:rsidR="00823689" w:rsidRPr="00933BAC" w:rsidRDefault="00823689" w:rsidP="00823689">
      <w:pPr>
        <w:ind w:firstLine="709"/>
        <w:jc w:val="both"/>
      </w:pPr>
      <w:r w:rsidRPr="00933BAC">
        <w:t>3.1.2. К полномочиям Администрации города Сарова относятся:</w:t>
      </w:r>
    </w:p>
    <w:p w:rsidR="00823689" w:rsidRPr="00933BAC" w:rsidRDefault="00823689" w:rsidP="00823689">
      <w:pPr>
        <w:ind w:firstLine="709"/>
        <w:jc w:val="both"/>
      </w:pPr>
    </w:p>
    <w:p w:rsidR="00823689" w:rsidRPr="00933BAC" w:rsidRDefault="00823689" w:rsidP="00823689">
      <w:pPr>
        <w:ind w:firstLine="709"/>
        <w:jc w:val="both"/>
      </w:pPr>
      <w:r w:rsidRPr="00933BAC">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823689" w:rsidRPr="00933BAC" w:rsidRDefault="00823689" w:rsidP="00823689">
      <w:pPr>
        <w:ind w:firstLine="709"/>
        <w:jc w:val="both"/>
      </w:pPr>
      <w:r w:rsidRPr="00933BAC">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территории города Сарова;</w:t>
      </w:r>
    </w:p>
    <w:p w:rsidR="00823689" w:rsidRPr="00933BAC" w:rsidRDefault="00823689" w:rsidP="00823689">
      <w:pPr>
        <w:ind w:firstLine="709"/>
        <w:jc w:val="both"/>
      </w:pPr>
      <w:r w:rsidRPr="00933BAC">
        <w:t xml:space="preserve"> 3) разработка и утверждение порядка предоставления финансовой поддержки социально ориентированным некоммерческим организациям из бюджета города Сарова;</w:t>
      </w:r>
    </w:p>
    <w:p w:rsidR="00823689" w:rsidRPr="00933BAC" w:rsidRDefault="00823689" w:rsidP="00823689">
      <w:pPr>
        <w:ind w:firstLine="709"/>
        <w:jc w:val="both"/>
      </w:pPr>
      <w:r w:rsidRPr="00933BAC">
        <w:t>4) утверждение перечня муниципального имущества, свободного от прав третьих лиц (за исключением имущественных прав некоммерческих организаций);</w:t>
      </w:r>
    </w:p>
    <w:p w:rsidR="00823689" w:rsidRPr="00933BAC" w:rsidRDefault="00823689" w:rsidP="00823689">
      <w:pPr>
        <w:ind w:firstLine="709"/>
        <w:jc w:val="both"/>
      </w:pPr>
      <w:r w:rsidRPr="00933BAC">
        <w:t>5) обеспечение формирования и ведения муниципального реестра социально ориентированных некоммерческих организаций - получателей поддержки;</w:t>
      </w:r>
    </w:p>
    <w:p w:rsidR="00823689" w:rsidRPr="00933BAC" w:rsidRDefault="00823689" w:rsidP="00823689">
      <w:pPr>
        <w:ind w:firstLine="709"/>
        <w:jc w:val="both"/>
      </w:pPr>
      <w:r w:rsidRPr="00933BAC">
        <w:t>6) осуществление контроля целевого расходования средств бюджета города Сарова и использования муниципального имущества, предоставленных в рамках оказания поддержки социально ориентированным некоммерческим организациям, в соответствии с законодательством Российской Федерации и муниципальными правовыми актами органов местного самоуправления города Сарова;</w:t>
      </w:r>
    </w:p>
    <w:p w:rsidR="00823689" w:rsidRPr="00933BAC" w:rsidRDefault="00823689" w:rsidP="00823689">
      <w:pPr>
        <w:ind w:firstLine="709"/>
        <w:jc w:val="both"/>
      </w:pPr>
      <w:r w:rsidRPr="00933BAC">
        <w:t>7) разработка и утверждение порядка оказания информационной поддержки социально ориентированным некоммерческим организациям;</w:t>
      </w:r>
    </w:p>
    <w:p w:rsidR="00823689" w:rsidRPr="00933BAC" w:rsidRDefault="00823689" w:rsidP="00823689">
      <w:pPr>
        <w:ind w:firstLine="709"/>
        <w:jc w:val="both"/>
      </w:pPr>
      <w:r w:rsidRPr="00933BAC">
        <w:t>8) оказание консультационной поддержки социально ориентированным некоммерческим организациям.</w:t>
      </w:r>
    </w:p>
    <w:p w:rsidR="00823689" w:rsidRPr="00933BAC" w:rsidRDefault="00823689" w:rsidP="00823689">
      <w:pPr>
        <w:ind w:firstLine="709"/>
        <w:jc w:val="both"/>
      </w:pPr>
    </w:p>
    <w:p w:rsidR="00823689" w:rsidRPr="00933BAC" w:rsidRDefault="00823689" w:rsidP="00823689">
      <w:pPr>
        <w:ind w:firstLine="709"/>
        <w:jc w:val="center"/>
        <w:rPr>
          <w:b/>
        </w:rPr>
      </w:pPr>
      <w:r w:rsidRPr="00933BAC">
        <w:rPr>
          <w:b/>
        </w:rPr>
        <w:t>4. Виды деятельности, при осуществлении которых</w:t>
      </w:r>
    </w:p>
    <w:p w:rsidR="00823689" w:rsidRPr="00933BAC" w:rsidRDefault="00823689" w:rsidP="00823689">
      <w:pPr>
        <w:ind w:firstLine="709"/>
        <w:jc w:val="center"/>
        <w:rPr>
          <w:b/>
        </w:rPr>
      </w:pPr>
      <w:r w:rsidRPr="00933BAC">
        <w:rPr>
          <w:b/>
        </w:rPr>
        <w:t>социально ориентированные некоммерческие организации могут претендовать на получение поддержки на территории города Сарова</w:t>
      </w:r>
    </w:p>
    <w:p w:rsidR="00823689" w:rsidRPr="00933BAC" w:rsidRDefault="00823689" w:rsidP="00823689">
      <w:pPr>
        <w:ind w:firstLine="709"/>
        <w:jc w:val="both"/>
      </w:pPr>
    </w:p>
    <w:p w:rsidR="00823689" w:rsidRPr="00933BAC" w:rsidRDefault="00823689" w:rsidP="00823689">
      <w:pPr>
        <w:ind w:firstLine="709"/>
        <w:jc w:val="both"/>
      </w:pPr>
      <w:r w:rsidRPr="00933BAC">
        <w:t xml:space="preserve">4.1. Поддержка оказывается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 </w:t>
      </w:r>
    </w:p>
    <w:p w:rsidR="00823689" w:rsidRPr="00933BAC" w:rsidRDefault="00823689" w:rsidP="00823689">
      <w:pPr>
        <w:ind w:firstLine="709"/>
        <w:jc w:val="both"/>
      </w:pPr>
      <w:r w:rsidRPr="00933BAC">
        <w:t>1) социальное обслуживание, социальная поддержка и защита граждан;</w:t>
      </w:r>
    </w:p>
    <w:p w:rsidR="00823689" w:rsidRPr="00933BAC" w:rsidRDefault="00823689" w:rsidP="00823689">
      <w:pPr>
        <w:ind w:firstLine="709"/>
        <w:jc w:val="both"/>
      </w:pPr>
      <w:r w:rsidRPr="00933BAC">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823689" w:rsidRPr="00933BAC" w:rsidRDefault="00823689" w:rsidP="00823689">
      <w:pPr>
        <w:ind w:firstLine="709"/>
        <w:jc w:val="both"/>
      </w:pPr>
      <w:r w:rsidRPr="00933BAC">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823689" w:rsidRPr="00933BAC" w:rsidRDefault="00823689" w:rsidP="00823689">
      <w:pPr>
        <w:ind w:firstLine="709"/>
        <w:jc w:val="both"/>
      </w:pPr>
      <w:r w:rsidRPr="00933BAC">
        <w:t>4) охрана окружающей среды и защита животных;</w:t>
      </w:r>
    </w:p>
    <w:p w:rsidR="00823689" w:rsidRPr="00933BAC" w:rsidRDefault="00823689" w:rsidP="00823689">
      <w:pPr>
        <w:ind w:firstLine="709"/>
        <w:jc w:val="both"/>
      </w:pPr>
      <w:r w:rsidRPr="00933BAC">
        <w:lastRenderedPageBreak/>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823689" w:rsidRPr="00933BAC" w:rsidRDefault="00823689" w:rsidP="00823689">
      <w:pPr>
        <w:ind w:firstLine="709"/>
        <w:jc w:val="both"/>
      </w:pPr>
      <w:r w:rsidRPr="00933BAC">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823689" w:rsidRPr="00933BAC" w:rsidRDefault="00823689" w:rsidP="00823689">
      <w:pPr>
        <w:ind w:firstLine="709"/>
        <w:jc w:val="both"/>
      </w:pPr>
      <w:r w:rsidRPr="00933BAC">
        <w:t>7) профилактика социально опасных форм поведения граждан;</w:t>
      </w:r>
    </w:p>
    <w:p w:rsidR="00823689" w:rsidRPr="00933BAC" w:rsidRDefault="00823689" w:rsidP="00823689">
      <w:pPr>
        <w:ind w:firstLine="709"/>
        <w:jc w:val="both"/>
      </w:pPr>
      <w:r w:rsidRPr="00933BAC">
        <w:t>8) благотворительная деятельность, а также деятельность в области организации и поддержки благотворительности и добровольчества (</w:t>
      </w:r>
      <w:proofErr w:type="spellStart"/>
      <w:r w:rsidRPr="00933BAC">
        <w:t>волонтерства</w:t>
      </w:r>
      <w:proofErr w:type="spellEnd"/>
      <w:r w:rsidRPr="00933BAC">
        <w:t>);</w:t>
      </w:r>
    </w:p>
    <w:p w:rsidR="00823689" w:rsidRPr="00933BAC" w:rsidRDefault="00823689" w:rsidP="00823689">
      <w:pPr>
        <w:ind w:firstLine="709"/>
        <w:jc w:val="both"/>
      </w:pPr>
      <w:r w:rsidRPr="00933BAC">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823689" w:rsidRPr="00933BAC" w:rsidRDefault="00823689" w:rsidP="00823689">
      <w:pPr>
        <w:ind w:firstLine="709"/>
        <w:jc w:val="both"/>
      </w:pPr>
      <w:r w:rsidRPr="00933BAC">
        <w:t>10) формирование в обществе нетерпимости к коррупционному поведению;</w:t>
      </w:r>
    </w:p>
    <w:p w:rsidR="00823689" w:rsidRPr="00933BAC" w:rsidRDefault="00823689" w:rsidP="00823689">
      <w:pPr>
        <w:ind w:firstLine="709"/>
        <w:jc w:val="both"/>
      </w:pPr>
      <w:r w:rsidRPr="00933BAC">
        <w:t>11) развитие межнационального сотрудничества, сохранение и защита самобытности, культуры, языков и традиций народов Российской Федерации;</w:t>
      </w:r>
    </w:p>
    <w:p w:rsidR="00823689" w:rsidRPr="00933BAC" w:rsidRDefault="00823689" w:rsidP="00823689">
      <w:pPr>
        <w:ind w:firstLine="709"/>
        <w:jc w:val="both"/>
      </w:pPr>
      <w:r w:rsidRPr="00933BAC">
        <w:t>12) деятельность в сфере патриотического, в том числе военно-патриотического, воспитания граждан Российской Федерации;</w:t>
      </w:r>
    </w:p>
    <w:p w:rsidR="00823689" w:rsidRPr="00933BAC" w:rsidRDefault="00823689" w:rsidP="00823689">
      <w:pPr>
        <w:ind w:firstLine="709"/>
        <w:jc w:val="both"/>
      </w:pPr>
      <w:r w:rsidRPr="00933BAC">
        <w:t xml:space="preserve">13) проведение поисковой работы, направленной на выявление неизвестных воинских захоронений и </w:t>
      </w:r>
      <w:proofErr w:type="spellStart"/>
      <w:r w:rsidRPr="00933BAC">
        <w:t>непогребенных</w:t>
      </w:r>
      <w:proofErr w:type="spellEnd"/>
      <w:r w:rsidRPr="00933BAC">
        <w:t xml:space="preserve"> останков защитников Отечества, установление имен погибших и пропавших без вести при защите Отечества;</w:t>
      </w:r>
    </w:p>
    <w:p w:rsidR="00823689" w:rsidRPr="00933BAC" w:rsidRDefault="00823689" w:rsidP="00823689">
      <w:pPr>
        <w:ind w:firstLine="709"/>
        <w:jc w:val="both"/>
      </w:pPr>
      <w:r w:rsidRPr="00933BAC">
        <w:t>14) участие в профилактике и (или) тушении пожаров и проведении аварийно-спасательных работ;</w:t>
      </w:r>
    </w:p>
    <w:p w:rsidR="00823689" w:rsidRPr="00933BAC" w:rsidRDefault="00823689" w:rsidP="00823689">
      <w:pPr>
        <w:ind w:firstLine="709"/>
        <w:jc w:val="both"/>
      </w:pPr>
      <w:r w:rsidRPr="00933BAC">
        <w:t>15) социальная и культурная адаптация и интеграция мигрантов;</w:t>
      </w:r>
    </w:p>
    <w:p w:rsidR="00823689" w:rsidRPr="00933BAC" w:rsidRDefault="00823689" w:rsidP="00823689">
      <w:pPr>
        <w:ind w:firstLine="709"/>
        <w:jc w:val="both"/>
      </w:pPr>
      <w:r w:rsidRPr="00933BAC">
        <w:t xml:space="preserve">16) мероприятия по медицинской реабилитации и социальной реабилитации, социальной и трудовой </w:t>
      </w:r>
      <w:proofErr w:type="spellStart"/>
      <w:r w:rsidRPr="00933BAC">
        <w:t>реинтеграции</w:t>
      </w:r>
      <w:proofErr w:type="spellEnd"/>
      <w:r w:rsidRPr="00933BAC">
        <w:t xml:space="preserve"> лиц, осуществляющих незаконное потребление наркотических средств или психотропных веществ;</w:t>
      </w:r>
    </w:p>
    <w:p w:rsidR="00823689" w:rsidRPr="00933BAC" w:rsidRDefault="00823689" w:rsidP="00823689">
      <w:pPr>
        <w:ind w:firstLine="709"/>
        <w:jc w:val="both"/>
      </w:pPr>
      <w:r w:rsidRPr="00933BAC">
        <w:t>17) содействие повышению мобильности трудовых ресурсов;</w:t>
      </w:r>
    </w:p>
    <w:p w:rsidR="00823689" w:rsidRPr="00933BAC" w:rsidRDefault="00823689" w:rsidP="00823689">
      <w:pPr>
        <w:ind w:firstLine="709"/>
        <w:jc w:val="both"/>
      </w:pPr>
      <w:r w:rsidRPr="00933BAC">
        <w:t>18) увековечение памяти жертв политических репрессий.</w:t>
      </w:r>
    </w:p>
    <w:p w:rsidR="00823689" w:rsidRPr="00933BAC" w:rsidRDefault="00823689" w:rsidP="00823689">
      <w:pPr>
        <w:ind w:firstLine="709"/>
        <w:jc w:val="both"/>
      </w:pPr>
    </w:p>
    <w:p w:rsidR="00823689" w:rsidRPr="00933BAC" w:rsidRDefault="00823689" w:rsidP="00823689">
      <w:pPr>
        <w:ind w:firstLine="709"/>
        <w:jc w:val="center"/>
        <w:rPr>
          <w:b/>
        </w:rPr>
      </w:pPr>
      <w:r w:rsidRPr="00933BAC">
        <w:rPr>
          <w:b/>
        </w:rPr>
        <w:t xml:space="preserve">5. Формы оказания поддержки социально </w:t>
      </w:r>
      <w:proofErr w:type="gramStart"/>
      <w:r w:rsidRPr="00933BAC">
        <w:rPr>
          <w:b/>
        </w:rPr>
        <w:t>ориентированным</w:t>
      </w:r>
      <w:proofErr w:type="gramEnd"/>
    </w:p>
    <w:p w:rsidR="00823689" w:rsidRPr="00933BAC" w:rsidRDefault="00823689" w:rsidP="00823689">
      <w:pPr>
        <w:ind w:firstLine="709"/>
        <w:jc w:val="center"/>
        <w:rPr>
          <w:b/>
        </w:rPr>
      </w:pPr>
      <w:r w:rsidRPr="00933BAC">
        <w:rPr>
          <w:b/>
        </w:rPr>
        <w:t>некоммерческим организациям</w:t>
      </w:r>
    </w:p>
    <w:p w:rsidR="00823689" w:rsidRPr="00933BAC" w:rsidRDefault="00823689" w:rsidP="00823689">
      <w:pPr>
        <w:ind w:firstLine="709"/>
        <w:jc w:val="both"/>
      </w:pPr>
    </w:p>
    <w:p w:rsidR="00823689" w:rsidRPr="00933BAC" w:rsidRDefault="00823689" w:rsidP="00823689">
      <w:pPr>
        <w:ind w:firstLine="709"/>
        <w:jc w:val="both"/>
      </w:pPr>
      <w:r w:rsidRPr="00933BAC">
        <w:t>5.1. Оказание поддержки социально ориентированным некоммерческим организациям осуществляется в следующих формах:</w:t>
      </w:r>
    </w:p>
    <w:p w:rsidR="00823689" w:rsidRPr="00933BAC" w:rsidRDefault="00823689" w:rsidP="00823689">
      <w:pPr>
        <w:ind w:firstLine="709"/>
        <w:jc w:val="both"/>
      </w:pPr>
      <w:r w:rsidRPr="00933BAC">
        <w:t xml:space="preserve">1) финансовая поддержка, </w:t>
      </w:r>
    </w:p>
    <w:p w:rsidR="00823689" w:rsidRPr="00933BAC" w:rsidRDefault="00823689" w:rsidP="00823689">
      <w:pPr>
        <w:ind w:firstLine="709"/>
        <w:jc w:val="both"/>
      </w:pPr>
      <w:r w:rsidRPr="00933BAC">
        <w:t xml:space="preserve">2) имущественная поддержка, </w:t>
      </w:r>
    </w:p>
    <w:p w:rsidR="00823689" w:rsidRPr="00933BAC" w:rsidRDefault="00823689" w:rsidP="00823689">
      <w:pPr>
        <w:ind w:firstLine="709"/>
        <w:jc w:val="both"/>
      </w:pPr>
      <w:r w:rsidRPr="00933BAC">
        <w:t xml:space="preserve">3) информационная поддержка, </w:t>
      </w:r>
    </w:p>
    <w:p w:rsidR="00823689" w:rsidRPr="00933BAC" w:rsidRDefault="00823689" w:rsidP="00823689">
      <w:pPr>
        <w:ind w:firstLine="709"/>
        <w:jc w:val="both"/>
      </w:pPr>
      <w:r w:rsidRPr="00933BAC">
        <w:t xml:space="preserve">4) консультационная поддержка, </w:t>
      </w:r>
    </w:p>
    <w:p w:rsidR="00823689" w:rsidRPr="00933BAC" w:rsidRDefault="00823689" w:rsidP="00823689">
      <w:pPr>
        <w:ind w:firstLine="709"/>
        <w:jc w:val="both"/>
      </w:pPr>
      <w:r w:rsidRPr="00933BAC">
        <w:t xml:space="preserve">5) поддержка в виде осуществления закупок товаров, работ, услуг для обеспечения муниципальных нужд у социально ориентированных некоммерческих организаций. </w:t>
      </w:r>
    </w:p>
    <w:p w:rsidR="00823689" w:rsidRPr="00933BAC" w:rsidRDefault="00823689" w:rsidP="00823689">
      <w:pPr>
        <w:ind w:firstLine="709"/>
        <w:jc w:val="both"/>
      </w:pPr>
    </w:p>
    <w:p w:rsidR="00823689" w:rsidRPr="00933BAC" w:rsidRDefault="00823689" w:rsidP="00823689">
      <w:pPr>
        <w:ind w:firstLine="709"/>
        <w:jc w:val="center"/>
        <w:rPr>
          <w:b/>
        </w:rPr>
      </w:pPr>
      <w:r w:rsidRPr="00933BAC">
        <w:rPr>
          <w:b/>
        </w:rPr>
        <w:t xml:space="preserve">6. Финансовая поддержка социально </w:t>
      </w:r>
      <w:proofErr w:type="gramStart"/>
      <w:r w:rsidRPr="00933BAC">
        <w:rPr>
          <w:b/>
        </w:rPr>
        <w:t>ориентированных</w:t>
      </w:r>
      <w:proofErr w:type="gramEnd"/>
    </w:p>
    <w:p w:rsidR="00823689" w:rsidRPr="00933BAC" w:rsidRDefault="00823689" w:rsidP="00823689">
      <w:pPr>
        <w:ind w:firstLine="709"/>
        <w:jc w:val="center"/>
        <w:rPr>
          <w:b/>
        </w:rPr>
      </w:pPr>
      <w:r w:rsidRPr="00933BAC">
        <w:rPr>
          <w:b/>
        </w:rPr>
        <w:t>некоммерческих организаций</w:t>
      </w:r>
    </w:p>
    <w:p w:rsidR="00823689" w:rsidRPr="00933BAC" w:rsidRDefault="00823689" w:rsidP="00823689">
      <w:pPr>
        <w:ind w:firstLine="709"/>
        <w:jc w:val="both"/>
      </w:pPr>
    </w:p>
    <w:p w:rsidR="00823689" w:rsidRPr="00933BAC" w:rsidRDefault="00823689" w:rsidP="00823689">
      <w:pPr>
        <w:ind w:firstLine="709"/>
        <w:jc w:val="both"/>
      </w:pPr>
      <w:r w:rsidRPr="00933BAC">
        <w:t>6.1. Оказание финансовой поддержки социально ориентированным некоммерческим организациям осуществляется в пределах бюджетных ассигнований бюджета города Сарова в форме субсидий.</w:t>
      </w:r>
    </w:p>
    <w:p w:rsidR="00823689" w:rsidRPr="00933BAC" w:rsidRDefault="00823689" w:rsidP="00823689">
      <w:pPr>
        <w:ind w:firstLine="709"/>
        <w:jc w:val="both"/>
      </w:pPr>
      <w:r w:rsidRPr="00933BAC">
        <w:t xml:space="preserve">6.2. Некоммерческим организациям - исполнителям общественно полезных услуг указанная финансовая поддержка предоставляется на срок не менее двух лет. </w:t>
      </w:r>
    </w:p>
    <w:p w:rsidR="00823689" w:rsidRPr="00933BAC" w:rsidRDefault="00823689" w:rsidP="00823689">
      <w:pPr>
        <w:ind w:firstLine="709"/>
        <w:jc w:val="both"/>
      </w:pPr>
    </w:p>
    <w:p w:rsidR="00823689" w:rsidRPr="00933BAC" w:rsidRDefault="00823689" w:rsidP="00823689">
      <w:pPr>
        <w:ind w:firstLine="709"/>
        <w:jc w:val="center"/>
        <w:rPr>
          <w:b/>
        </w:rPr>
      </w:pPr>
      <w:r w:rsidRPr="00933BAC">
        <w:rPr>
          <w:b/>
        </w:rPr>
        <w:t xml:space="preserve">7. Имущественная поддержка социально </w:t>
      </w:r>
      <w:proofErr w:type="gramStart"/>
      <w:r w:rsidRPr="00933BAC">
        <w:rPr>
          <w:b/>
        </w:rPr>
        <w:t>ориентированных</w:t>
      </w:r>
      <w:proofErr w:type="gramEnd"/>
    </w:p>
    <w:p w:rsidR="00823689" w:rsidRPr="00933BAC" w:rsidRDefault="00823689" w:rsidP="00823689">
      <w:pPr>
        <w:ind w:firstLine="709"/>
        <w:jc w:val="center"/>
        <w:rPr>
          <w:b/>
        </w:rPr>
      </w:pPr>
      <w:r w:rsidRPr="00933BAC">
        <w:rPr>
          <w:b/>
        </w:rPr>
        <w:t>некоммерческих организаций</w:t>
      </w:r>
    </w:p>
    <w:p w:rsidR="00823689" w:rsidRPr="00933BAC" w:rsidRDefault="00823689" w:rsidP="00823689">
      <w:pPr>
        <w:ind w:firstLine="709"/>
        <w:jc w:val="both"/>
      </w:pPr>
    </w:p>
    <w:p w:rsidR="00823689" w:rsidRPr="00933BAC" w:rsidRDefault="00823689" w:rsidP="00823689">
      <w:pPr>
        <w:ind w:firstLine="709"/>
        <w:jc w:val="both"/>
      </w:pPr>
      <w:r w:rsidRPr="00933BAC">
        <w:t xml:space="preserve">7.1. </w:t>
      </w:r>
      <w:proofErr w:type="gramStart"/>
      <w:r w:rsidRPr="00933BAC">
        <w:t>Оказание имущественной поддержки социально ориентированных некоммерческих организаций осуществляется Администрацией города Сарова путем передачи во владение и (или) в пользование на долгосрочной основе (в том числе по льготным ставкам арендной платы) таким некоммерческим организациям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w:t>
      </w:r>
      <w:proofErr w:type="gramEnd"/>
      <w:r w:rsidRPr="00933BAC">
        <w:t xml:space="preserve"> Указанное имущество должно использоваться ими только по целевому назначению. </w:t>
      </w:r>
    </w:p>
    <w:p w:rsidR="00823689" w:rsidRPr="00933BAC" w:rsidRDefault="00823689" w:rsidP="00823689">
      <w:pPr>
        <w:ind w:firstLine="709"/>
        <w:jc w:val="both"/>
      </w:pPr>
      <w:r w:rsidRPr="00933BAC">
        <w:t>7.2. Муниципальное имущество, включенное в перечень муниципального имущества, свободного от прав третьих лиц (за исключением имущественных прав некоммерческих организаций), не подлежит отчуждению в частную собственность, в том числе в собственность некоммерческих организаций, арендующих это имущество.</w:t>
      </w:r>
    </w:p>
    <w:p w:rsidR="00823689" w:rsidRPr="00933BAC" w:rsidRDefault="00823689" w:rsidP="00823689">
      <w:pPr>
        <w:ind w:firstLine="709"/>
        <w:jc w:val="both"/>
      </w:pPr>
      <w:r w:rsidRPr="00933BAC">
        <w:t>7.3. Запрещается продажа переданного социально ориентированным некоммерческим организациям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823689" w:rsidRPr="00933BAC" w:rsidRDefault="00823689" w:rsidP="00823689">
      <w:pPr>
        <w:ind w:firstLine="709"/>
        <w:jc w:val="both"/>
      </w:pPr>
      <w:r w:rsidRPr="00933BAC">
        <w:t>7.4. Администрация города Сарова,  оказавшая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муниципальным имуществом при его использовании не по целевому назначению и (или) с нарушением запретов и ограничений, установленных настоящим разделом.</w:t>
      </w:r>
    </w:p>
    <w:p w:rsidR="00823689" w:rsidRPr="00933BAC" w:rsidRDefault="00823689" w:rsidP="00823689">
      <w:pPr>
        <w:ind w:firstLine="709"/>
        <w:jc w:val="both"/>
      </w:pPr>
      <w:r w:rsidRPr="00933BAC">
        <w:t>7.5.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823689" w:rsidRPr="00933BAC" w:rsidRDefault="00823689" w:rsidP="00823689">
      <w:pPr>
        <w:ind w:firstLine="709"/>
        <w:jc w:val="both"/>
      </w:pPr>
    </w:p>
    <w:p w:rsidR="00823689" w:rsidRPr="00933BAC" w:rsidRDefault="00823689" w:rsidP="00823689">
      <w:pPr>
        <w:ind w:firstLine="709"/>
        <w:jc w:val="center"/>
        <w:rPr>
          <w:b/>
        </w:rPr>
      </w:pPr>
      <w:r w:rsidRPr="00933BAC">
        <w:rPr>
          <w:b/>
        </w:rPr>
        <w:t xml:space="preserve">8. Информационная поддержка социально </w:t>
      </w:r>
      <w:proofErr w:type="gramStart"/>
      <w:r w:rsidRPr="00933BAC">
        <w:rPr>
          <w:b/>
        </w:rPr>
        <w:t>ориентированных</w:t>
      </w:r>
      <w:proofErr w:type="gramEnd"/>
    </w:p>
    <w:p w:rsidR="00823689" w:rsidRPr="00933BAC" w:rsidRDefault="00823689" w:rsidP="00823689">
      <w:pPr>
        <w:ind w:firstLine="709"/>
        <w:jc w:val="center"/>
        <w:rPr>
          <w:b/>
        </w:rPr>
      </w:pPr>
      <w:r w:rsidRPr="00933BAC">
        <w:rPr>
          <w:b/>
        </w:rPr>
        <w:t>некоммерческих организаций</w:t>
      </w:r>
    </w:p>
    <w:p w:rsidR="00823689" w:rsidRPr="00933BAC" w:rsidRDefault="00823689" w:rsidP="00823689">
      <w:pPr>
        <w:ind w:firstLine="709"/>
        <w:jc w:val="both"/>
      </w:pPr>
    </w:p>
    <w:p w:rsidR="00823689" w:rsidRPr="00933BAC" w:rsidRDefault="00823689" w:rsidP="00823689">
      <w:pPr>
        <w:ind w:firstLine="709"/>
        <w:jc w:val="both"/>
      </w:pPr>
      <w:r w:rsidRPr="00933BAC">
        <w:t>8.1. Информационная поддержка социально ориентированных некоммерческих организаций осуществляется с целью пропаганды и популяризации деятельности таких организаций путем размещения информационных материалов социально ориентированных некоммерческих организаций в информационно-телекоммуникационной сети "Интернет" на официальном сайте Администрации города Сарова в порядке, установленном Администрацией города Сарова.</w:t>
      </w:r>
    </w:p>
    <w:p w:rsidR="00823689" w:rsidRPr="00933BAC" w:rsidRDefault="00823689" w:rsidP="00823689">
      <w:pPr>
        <w:ind w:firstLine="709"/>
        <w:jc w:val="both"/>
      </w:pPr>
    </w:p>
    <w:p w:rsidR="00823689" w:rsidRPr="00933BAC" w:rsidRDefault="00823689" w:rsidP="00823689">
      <w:pPr>
        <w:ind w:firstLine="709"/>
        <w:jc w:val="center"/>
        <w:rPr>
          <w:b/>
        </w:rPr>
      </w:pPr>
      <w:r w:rsidRPr="00933BAC">
        <w:rPr>
          <w:b/>
        </w:rPr>
        <w:t xml:space="preserve">9. Консультационная поддержка социально </w:t>
      </w:r>
      <w:proofErr w:type="gramStart"/>
      <w:r w:rsidRPr="00933BAC">
        <w:rPr>
          <w:b/>
        </w:rPr>
        <w:t>ориентированных</w:t>
      </w:r>
      <w:proofErr w:type="gramEnd"/>
    </w:p>
    <w:p w:rsidR="00823689" w:rsidRPr="00933BAC" w:rsidRDefault="00823689" w:rsidP="00823689">
      <w:pPr>
        <w:ind w:firstLine="709"/>
        <w:jc w:val="center"/>
        <w:rPr>
          <w:b/>
        </w:rPr>
      </w:pPr>
      <w:r w:rsidRPr="00933BAC">
        <w:rPr>
          <w:b/>
        </w:rPr>
        <w:t>некоммерческих организаций.</w:t>
      </w:r>
    </w:p>
    <w:p w:rsidR="00823689" w:rsidRPr="00933BAC" w:rsidRDefault="00823689" w:rsidP="00823689">
      <w:pPr>
        <w:ind w:firstLine="709"/>
        <w:jc w:val="both"/>
      </w:pPr>
    </w:p>
    <w:p w:rsidR="00823689" w:rsidRPr="00933BAC" w:rsidRDefault="00823689" w:rsidP="00823689">
      <w:pPr>
        <w:ind w:firstLine="709"/>
        <w:jc w:val="both"/>
      </w:pPr>
      <w:r w:rsidRPr="00933BAC">
        <w:t>9.1. Консультационная поддержка социально ориентированных некоммерческих организаций осуществляется Администрацией города Сарова путем предоставления консультаций о мерах поддержки социально ориентированных некоммерческих организаций и другим вопросам, связанным с предоставлением поддержки социально ориентированных некоммерческих организаций.</w:t>
      </w:r>
    </w:p>
    <w:p w:rsidR="00823689" w:rsidRPr="00933BAC" w:rsidRDefault="00823689" w:rsidP="00823689">
      <w:pPr>
        <w:ind w:firstLine="709"/>
        <w:jc w:val="both"/>
      </w:pPr>
    </w:p>
    <w:p w:rsidR="00823689" w:rsidRPr="00933BAC" w:rsidRDefault="00823689" w:rsidP="00823689">
      <w:pPr>
        <w:ind w:firstLine="709"/>
        <w:jc w:val="center"/>
        <w:rPr>
          <w:b/>
        </w:rPr>
      </w:pPr>
      <w:r w:rsidRPr="00933BAC">
        <w:rPr>
          <w:b/>
        </w:rPr>
        <w:t>10. Поддержка в виде осуществления закупок товаров, работ, услуг</w:t>
      </w:r>
    </w:p>
    <w:p w:rsidR="00823689" w:rsidRPr="00933BAC" w:rsidRDefault="00823689" w:rsidP="00823689">
      <w:pPr>
        <w:ind w:firstLine="709"/>
        <w:jc w:val="center"/>
        <w:rPr>
          <w:b/>
        </w:rPr>
      </w:pPr>
      <w:r w:rsidRPr="00933BAC">
        <w:rPr>
          <w:b/>
        </w:rPr>
        <w:t xml:space="preserve">для обеспечения муниципальных нужд </w:t>
      </w:r>
      <w:proofErr w:type="gramStart"/>
      <w:r w:rsidRPr="00933BAC">
        <w:rPr>
          <w:b/>
        </w:rPr>
        <w:t>у</w:t>
      </w:r>
      <w:proofErr w:type="gramEnd"/>
      <w:r w:rsidRPr="00933BAC">
        <w:rPr>
          <w:b/>
        </w:rPr>
        <w:t xml:space="preserve"> социально </w:t>
      </w:r>
    </w:p>
    <w:p w:rsidR="00823689" w:rsidRPr="00933BAC" w:rsidRDefault="00823689" w:rsidP="00823689">
      <w:pPr>
        <w:ind w:firstLine="709"/>
        <w:jc w:val="center"/>
        <w:rPr>
          <w:b/>
        </w:rPr>
      </w:pPr>
      <w:r w:rsidRPr="00933BAC">
        <w:rPr>
          <w:b/>
        </w:rPr>
        <w:t>ориентированных некоммерческих организаций</w:t>
      </w:r>
    </w:p>
    <w:p w:rsidR="00823689" w:rsidRPr="00933BAC" w:rsidRDefault="00823689" w:rsidP="00823689">
      <w:pPr>
        <w:ind w:firstLine="709"/>
        <w:jc w:val="both"/>
      </w:pPr>
    </w:p>
    <w:p w:rsidR="00823689" w:rsidRPr="00933BAC" w:rsidRDefault="00823689" w:rsidP="00823689">
      <w:pPr>
        <w:ind w:firstLine="709"/>
        <w:jc w:val="both"/>
      </w:pPr>
      <w:r w:rsidRPr="00933BAC">
        <w:t xml:space="preserve">10.1. </w:t>
      </w:r>
      <w:proofErr w:type="gramStart"/>
      <w:r w:rsidRPr="00933BAC">
        <w:t xml:space="preserve">Поддержка социально ориентированных некоммерческих организаций путем осуществления  закупок товаров, работ, услуг для обеспечения муниципальных нужд у социально ориентированных некоммерческих организаций осуществляется органами местного самоуправления, а также подведомственными муниципальными казенными учреждениями, муниципальными бюджетными учреждениями в порядке, предусмотренном </w:t>
      </w:r>
      <w:r w:rsidRPr="00933BAC">
        <w:lastRenderedPageBreak/>
        <w:t>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p>
    <w:p w:rsidR="00823689" w:rsidRPr="00933BAC" w:rsidRDefault="00823689" w:rsidP="00823689">
      <w:pPr>
        <w:ind w:firstLine="709"/>
        <w:jc w:val="both"/>
      </w:pPr>
    </w:p>
    <w:p w:rsidR="00823689" w:rsidRPr="00933BAC" w:rsidRDefault="00823689" w:rsidP="00823689">
      <w:pPr>
        <w:ind w:firstLine="709"/>
        <w:jc w:val="center"/>
        <w:rPr>
          <w:b/>
        </w:rPr>
      </w:pPr>
      <w:r w:rsidRPr="00933BAC">
        <w:rPr>
          <w:b/>
        </w:rPr>
        <w:t>11. Приоритетные направления поддержки</w:t>
      </w:r>
    </w:p>
    <w:p w:rsidR="00823689" w:rsidRPr="00933BAC" w:rsidRDefault="00823689" w:rsidP="00823689">
      <w:pPr>
        <w:ind w:firstLine="709"/>
        <w:jc w:val="both"/>
      </w:pPr>
    </w:p>
    <w:p w:rsidR="00823689" w:rsidRPr="00933BAC" w:rsidRDefault="00823689" w:rsidP="00823689">
      <w:pPr>
        <w:ind w:firstLine="709"/>
        <w:jc w:val="both"/>
      </w:pPr>
      <w:r w:rsidRPr="00933BAC">
        <w:t>11.1. Поддержка социально ориентированных некоммерческих организаций осуществляется в соответствии с видами деятельности социально ориентированных некоммерческих организаций, предусмотренными разделом 4 настоящего Положения, по следующим приоритетным направлениям:</w:t>
      </w:r>
    </w:p>
    <w:p w:rsidR="00823689" w:rsidRPr="00933BAC" w:rsidRDefault="00823689" w:rsidP="00823689">
      <w:pPr>
        <w:ind w:firstLine="709"/>
        <w:jc w:val="both"/>
      </w:pPr>
      <w:r w:rsidRPr="00933BAC">
        <w:t>1) социальное обслуживание, социальная поддержка и защита граждан;</w:t>
      </w:r>
    </w:p>
    <w:p w:rsidR="00823689" w:rsidRPr="00933BAC" w:rsidRDefault="00823689" w:rsidP="00823689">
      <w:pPr>
        <w:ind w:firstLine="709"/>
        <w:jc w:val="both"/>
      </w:pPr>
      <w:r w:rsidRPr="00933BAC">
        <w:t>2)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823689" w:rsidRPr="00933BAC" w:rsidRDefault="00823689" w:rsidP="00823689">
      <w:pPr>
        <w:ind w:firstLine="709"/>
        <w:jc w:val="both"/>
      </w:pPr>
      <w:r w:rsidRPr="00933BAC">
        <w:t>3) деятельность в сфере патриотического, в том числе военно-патриотического, воспитания граждан Российской Федерации;</w:t>
      </w:r>
    </w:p>
    <w:p w:rsidR="00823689" w:rsidRPr="00933BAC" w:rsidRDefault="00823689" w:rsidP="00823689">
      <w:pPr>
        <w:ind w:firstLine="709"/>
        <w:jc w:val="both"/>
      </w:pPr>
      <w:r w:rsidRPr="00933BAC">
        <w:t>4) благотворительная деятельность, а также деятельность в области организации и поддержки благотворительности и добровольчества (</w:t>
      </w:r>
      <w:proofErr w:type="spellStart"/>
      <w:r w:rsidRPr="00933BAC">
        <w:t>волонтерства</w:t>
      </w:r>
      <w:proofErr w:type="spellEnd"/>
      <w:r w:rsidRPr="00933BAC">
        <w:t>).</w:t>
      </w:r>
    </w:p>
    <w:p w:rsidR="00823689" w:rsidRPr="00933BAC" w:rsidRDefault="00823689" w:rsidP="00823689">
      <w:pPr>
        <w:ind w:firstLine="709"/>
        <w:jc w:val="both"/>
      </w:pPr>
      <w:r w:rsidRPr="00933BAC">
        <w:t>11.2. В соответствии с законодательством Российской Федерации некоммерческие организации – исполнители общественно полезных услуг имеют право на приоритетное получение мер поддержки.</w:t>
      </w:r>
    </w:p>
    <w:p w:rsidR="00823689" w:rsidRPr="00933BAC" w:rsidRDefault="00823689" w:rsidP="00823689">
      <w:pPr>
        <w:ind w:firstLine="709"/>
        <w:jc w:val="both"/>
      </w:pPr>
    </w:p>
    <w:p w:rsidR="00823689" w:rsidRPr="00933BAC" w:rsidRDefault="00823689" w:rsidP="00823689">
      <w:pPr>
        <w:ind w:firstLine="709"/>
        <w:jc w:val="center"/>
        <w:rPr>
          <w:b/>
        </w:rPr>
      </w:pPr>
      <w:r w:rsidRPr="00933BAC">
        <w:rPr>
          <w:b/>
        </w:rPr>
        <w:t>12. Отбор социально ориентированных некоммерческих организаций</w:t>
      </w:r>
    </w:p>
    <w:p w:rsidR="00823689" w:rsidRPr="00933BAC" w:rsidRDefault="00823689" w:rsidP="00823689">
      <w:pPr>
        <w:ind w:firstLine="709"/>
        <w:jc w:val="center"/>
        <w:rPr>
          <w:b/>
        </w:rPr>
      </w:pPr>
      <w:r w:rsidRPr="00933BAC">
        <w:rPr>
          <w:b/>
        </w:rPr>
        <w:t>в целях предоставления им поддержки</w:t>
      </w:r>
    </w:p>
    <w:p w:rsidR="00823689" w:rsidRPr="00933BAC" w:rsidRDefault="00823689" w:rsidP="00823689">
      <w:pPr>
        <w:ind w:firstLine="709"/>
        <w:jc w:val="both"/>
      </w:pPr>
    </w:p>
    <w:p w:rsidR="00823689" w:rsidRPr="00933BAC" w:rsidRDefault="00823689" w:rsidP="00823689">
      <w:pPr>
        <w:ind w:firstLine="709"/>
        <w:jc w:val="both"/>
      </w:pPr>
      <w:r w:rsidRPr="00933BAC">
        <w:t xml:space="preserve">12.1. Отбор социально ориентированных некоммерческих организаций в целях предоставления им финансовой или имущественной поддержки осуществляется на конкурсной основе. </w:t>
      </w:r>
    </w:p>
    <w:p w:rsidR="00823689" w:rsidRPr="00933BAC" w:rsidRDefault="00823689" w:rsidP="00823689">
      <w:pPr>
        <w:ind w:firstLine="709"/>
        <w:jc w:val="both"/>
      </w:pPr>
      <w:r w:rsidRPr="00933BAC">
        <w:t xml:space="preserve">12.2 Поддержка социально ориентированных некоммерческих организаций в форме информационной и (или) консультационной поддержки осуществляется без проведения конкурсных процедур. </w:t>
      </w:r>
    </w:p>
    <w:p w:rsidR="00823689" w:rsidRPr="00933BAC" w:rsidRDefault="00823689" w:rsidP="00823689">
      <w:pPr>
        <w:ind w:firstLine="709"/>
        <w:jc w:val="both"/>
      </w:pPr>
    </w:p>
    <w:p w:rsidR="00823689" w:rsidRPr="00933BAC" w:rsidRDefault="00823689" w:rsidP="00823689">
      <w:pPr>
        <w:ind w:firstLine="709"/>
        <w:jc w:val="center"/>
        <w:rPr>
          <w:b/>
        </w:rPr>
      </w:pPr>
      <w:r w:rsidRPr="00933BAC">
        <w:rPr>
          <w:b/>
        </w:rPr>
        <w:t>13. Финансовое обеспечение полномочий органов местного самоуправления города Сарова по решению вопросов поддержки социально ориентированных</w:t>
      </w:r>
    </w:p>
    <w:p w:rsidR="00823689" w:rsidRPr="00933BAC" w:rsidRDefault="00823689" w:rsidP="00823689">
      <w:pPr>
        <w:ind w:firstLine="709"/>
        <w:jc w:val="center"/>
        <w:rPr>
          <w:b/>
        </w:rPr>
      </w:pPr>
      <w:r w:rsidRPr="00933BAC">
        <w:rPr>
          <w:b/>
        </w:rPr>
        <w:t>некоммерческих организаций</w:t>
      </w:r>
    </w:p>
    <w:p w:rsidR="00823689" w:rsidRPr="00933BAC" w:rsidRDefault="00823689" w:rsidP="00823689">
      <w:pPr>
        <w:ind w:firstLine="709"/>
        <w:jc w:val="both"/>
      </w:pPr>
    </w:p>
    <w:p w:rsidR="00823689" w:rsidRPr="00933BAC" w:rsidRDefault="00823689" w:rsidP="00823689">
      <w:pPr>
        <w:ind w:firstLine="709"/>
        <w:jc w:val="both"/>
      </w:pPr>
      <w:r w:rsidRPr="00933BAC">
        <w:t>13.1. Оказание поддержки социально ориентированным некоммерческим организациям является расходным обязательством города Сарова.</w:t>
      </w:r>
    </w:p>
    <w:p w:rsidR="00823689" w:rsidRPr="00933BAC" w:rsidRDefault="00823689" w:rsidP="00823689">
      <w:pPr>
        <w:ind w:firstLine="709"/>
        <w:jc w:val="both"/>
      </w:pPr>
      <w:r w:rsidRPr="00933BAC">
        <w:t>13.2. Финансирование оказания поддержки социально ориентированным некоммерческим организациям осуществляется за счет средств бюджета города Сарова.</w:t>
      </w:r>
    </w:p>
    <w:p w:rsidR="00772DFF" w:rsidRPr="00933BAC" w:rsidRDefault="00772DFF" w:rsidP="00E12C35">
      <w:pPr>
        <w:pStyle w:val="21"/>
        <w:spacing w:after="0" w:line="240" w:lineRule="auto"/>
        <w:ind w:left="0"/>
        <w:jc w:val="both"/>
      </w:pPr>
    </w:p>
    <w:sectPr w:rsidR="00772DFF" w:rsidRPr="00933BAC" w:rsidSect="007B4865">
      <w:footerReference w:type="even" r:id="rId7"/>
      <w:footerReference w:type="default" r:id="rId8"/>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35F" w:rsidRDefault="0056035F" w:rsidP="00727BC5">
      <w:r>
        <w:separator/>
      </w:r>
    </w:p>
  </w:endnote>
  <w:endnote w:type="continuationSeparator" w:id="0">
    <w:p w:rsidR="0056035F" w:rsidRDefault="0056035F" w:rsidP="00727B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EE" w:rsidRDefault="003E6468" w:rsidP="00824483">
    <w:pPr>
      <w:pStyle w:val="a5"/>
      <w:framePr w:wrap="around" w:vAnchor="text" w:hAnchor="margin" w:xAlign="center" w:y="1"/>
      <w:rPr>
        <w:rStyle w:val="a7"/>
      </w:rPr>
    </w:pPr>
    <w:r>
      <w:rPr>
        <w:rStyle w:val="a7"/>
      </w:rPr>
      <w:fldChar w:fldCharType="begin"/>
    </w:r>
    <w:r w:rsidR="009F6D46">
      <w:rPr>
        <w:rStyle w:val="a7"/>
      </w:rPr>
      <w:instrText xml:space="preserve">PAGE  </w:instrText>
    </w:r>
    <w:r>
      <w:rPr>
        <w:rStyle w:val="a7"/>
      </w:rPr>
      <w:fldChar w:fldCharType="end"/>
    </w:r>
  </w:p>
  <w:p w:rsidR="006D39EE" w:rsidRDefault="0056035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EE" w:rsidRDefault="003E6468" w:rsidP="00824483">
    <w:pPr>
      <w:pStyle w:val="a5"/>
      <w:framePr w:wrap="around" w:vAnchor="text" w:hAnchor="margin" w:xAlign="center" w:y="1"/>
      <w:rPr>
        <w:rStyle w:val="a7"/>
      </w:rPr>
    </w:pPr>
    <w:r>
      <w:rPr>
        <w:rStyle w:val="a7"/>
      </w:rPr>
      <w:fldChar w:fldCharType="begin"/>
    </w:r>
    <w:r w:rsidR="009F6D46">
      <w:rPr>
        <w:rStyle w:val="a7"/>
      </w:rPr>
      <w:instrText xml:space="preserve">PAGE  </w:instrText>
    </w:r>
    <w:r>
      <w:rPr>
        <w:rStyle w:val="a7"/>
      </w:rPr>
      <w:fldChar w:fldCharType="separate"/>
    </w:r>
    <w:r w:rsidR="00933BAC">
      <w:rPr>
        <w:rStyle w:val="a7"/>
        <w:noProof/>
      </w:rPr>
      <w:t>6</w:t>
    </w:r>
    <w:r>
      <w:rPr>
        <w:rStyle w:val="a7"/>
      </w:rPr>
      <w:fldChar w:fldCharType="end"/>
    </w:r>
  </w:p>
  <w:p w:rsidR="006D39EE" w:rsidRDefault="0056035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35F" w:rsidRDefault="0056035F" w:rsidP="00727BC5">
      <w:r>
        <w:separator/>
      </w:r>
    </w:p>
  </w:footnote>
  <w:footnote w:type="continuationSeparator" w:id="0">
    <w:p w:rsidR="0056035F" w:rsidRDefault="0056035F" w:rsidP="00727B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9F6D46"/>
    <w:rsid w:val="00044894"/>
    <w:rsid w:val="00070AEF"/>
    <w:rsid w:val="000842E4"/>
    <w:rsid w:val="00202039"/>
    <w:rsid w:val="002B5FD2"/>
    <w:rsid w:val="002E3DDE"/>
    <w:rsid w:val="0033567E"/>
    <w:rsid w:val="003E6468"/>
    <w:rsid w:val="00400096"/>
    <w:rsid w:val="0043437C"/>
    <w:rsid w:val="004A3503"/>
    <w:rsid w:val="0056035F"/>
    <w:rsid w:val="00647479"/>
    <w:rsid w:val="00727BC5"/>
    <w:rsid w:val="00772DFF"/>
    <w:rsid w:val="007B4865"/>
    <w:rsid w:val="00823689"/>
    <w:rsid w:val="00867C8C"/>
    <w:rsid w:val="00926E5B"/>
    <w:rsid w:val="00933BAC"/>
    <w:rsid w:val="00990193"/>
    <w:rsid w:val="009E7E51"/>
    <w:rsid w:val="009F6D46"/>
    <w:rsid w:val="00A93F0A"/>
    <w:rsid w:val="00C80807"/>
    <w:rsid w:val="00CA6AC4"/>
    <w:rsid w:val="00CB0E39"/>
    <w:rsid w:val="00D4247D"/>
    <w:rsid w:val="00DC5BD1"/>
    <w:rsid w:val="00E12C35"/>
    <w:rsid w:val="00E76056"/>
    <w:rsid w:val="00EA4C35"/>
    <w:rsid w:val="00F0720A"/>
    <w:rsid w:val="00F32E9C"/>
    <w:rsid w:val="00F72E0E"/>
    <w:rsid w:val="00F96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D4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3567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D46"/>
    <w:pPr>
      <w:spacing w:after="120"/>
    </w:pPr>
  </w:style>
  <w:style w:type="character" w:customStyle="1" w:styleId="a4">
    <w:name w:val="Основной текст Знак"/>
    <w:basedOn w:val="a0"/>
    <w:link w:val="a3"/>
    <w:rsid w:val="009F6D46"/>
    <w:rPr>
      <w:rFonts w:ascii="Times New Roman" w:eastAsia="Times New Roman" w:hAnsi="Times New Roman" w:cs="Times New Roman"/>
      <w:sz w:val="24"/>
      <w:szCs w:val="24"/>
      <w:lang w:eastAsia="ru-RU"/>
    </w:rPr>
  </w:style>
  <w:style w:type="paragraph" w:styleId="a5">
    <w:name w:val="footer"/>
    <w:aliases w:val=" Знак1"/>
    <w:basedOn w:val="a"/>
    <w:link w:val="a6"/>
    <w:rsid w:val="009F6D46"/>
    <w:pPr>
      <w:tabs>
        <w:tab w:val="center" w:pos="4677"/>
        <w:tab w:val="right" w:pos="9355"/>
      </w:tabs>
    </w:pPr>
  </w:style>
  <w:style w:type="character" w:customStyle="1" w:styleId="a6">
    <w:name w:val="Нижний колонтитул Знак"/>
    <w:aliases w:val=" Знак1 Знак"/>
    <w:basedOn w:val="a0"/>
    <w:link w:val="a5"/>
    <w:rsid w:val="009F6D46"/>
    <w:rPr>
      <w:rFonts w:ascii="Times New Roman" w:eastAsia="Times New Roman" w:hAnsi="Times New Roman" w:cs="Times New Roman"/>
      <w:sz w:val="24"/>
      <w:szCs w:val="24"/>
      <w:lang w:eastAsia="ru-RU"/>
    </w:rPr>
  </w:style>
  <w:style w:type="character" w:styleId="a7">
    <w:name w:val="page number"/>
    <w:basedOn w:val="a0"/>
    <w:rsid w:val="009F6D46"/>
  </w:style>
  <w:style w:type="paragraph" w:styleId="3">
    <w:name w:val="Body Text Indent 3"/>
    <w:basedOn w:val="a"/>
    <w:link w:val="30"/>
    <w:rsid w:val="009F6D46"/>
    <w:pPr>
      <w:spacing w:after="120"/>
      <w:ind w:left="283"/>
    </w:pPr>
    <w:rPr>
      <w:sz w:val="16"/>
      <w:szCs w:val="16"/>
    </w:rPr>
  </w:style>
  <w:style w:type="character" w:customStyle="1" w:styleId="30">
    <w:name w:val="Основной текст с отступом 3 Знак"/>
    <w:basedOn w:val="a0"/>
    <w:link w:val="3"/>
    <w:rsid w:val="009F6D46"/>
    <w:rPr>
      <w:rFonts w:ascii="Times New Roman" w:eastAsia="Times New Roman" w:hAnsi="Times New Roman" w:cs="Times New Roman"/>
      <w:sz w:val="16"/>
      <w:szCs w:val="16"/>
      <w:lang w:eastAsia="ru-RU"/>
    </w:rPr>
  </w:style>
  <w:style w:type="paragraph" w:styleId="21">
    <w:name w:val="Body Text Indent 2"/>
    <w:basedOn w:val="a"/>
    <w:link w:val="22"/>
    <w:rsid w:val="009F6D46"/>
    <w:pPr>
      <w:spacing w:after="120" w:line="480" w:lineRule="auto"/>
      <w:ind w:left="283"/>
    </w:pPr>
  </w:style>
  <w:style w:type="character" w:customStyle="1" w:styleId="22">
    <w:name w:val="Основной текст с отступом 2 Знак"/>
    <w:basedOn w:val="a0"/>
    <w:link w:val="21"/>
    <w:rsid w:val="009F6D46"/>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F6D46"/>
    <w:rPr>
      <w:rFonts w:ascii="Tahoma" w:hAnsi="Tahoma" w:cs="Tahoma"/>
      <w:sz w:val="16"/>
      <w:szCs w:val="16"/>
    </w:rPr>
  </w:style>
  <w:style w:type="character" w:customStyle="1" w:styleId="a9">
    <w:name w:val="Текст выноски Знак"/>
    <w:basedOn w:val="a0"/>
    <w:link w:val="a8"/>
    <w:uiPriority w:val="99"/>
    <w:semiHidden/>
    <w:rsid w:val="009F6D46"/>
    <w:rPr>
      <w:rFonts w:ascii="Tahoma" w:eastAsia="Times New Roman" w:hAnsi="Tahoma" w:cs="Tahoma"/>
      <w:sz w:val="16"/>
      <w:szCs w:val="16"/>
      <w:lang w:eastAsia="ru-RU"/>
    </w:rPr>
  </w:style>
  <w:style w:type="paragraph" w:styleId="aa">
    <w:name w:val="Body Text Indent"/>
    <w:basedOn w:val="a"/>
    <w:link w:val="ab"/>
    <w:unhideWhenUsed/>
    <w:rsid w:val="00E12C35"/>
    <w:pPr>
      <w:spacing w:after="120"/>
      <w:ind w:left="283"/>
    </w:pPr>
  </w:style>
  <w:style w:type="character" w:customStyle="1" w:styleId="ab">
    <w:name w:val="Основной текст с отступом Знак"/>
    <w:basedOn w:val="a0"/>
    <w:link w:val="aa"/>
    <w:rsid w:val="00E12C35"/>
    <w:rPr>
      <w:rFonts w:ascii="Times New Roman" w:eastAsia="Times New Roman" w:hAnsi="Times New Roman" w:cs="Times New Roman"/>
      <w:sz w:val="24"/>
      <w:szCs w:val="24"/>
      <w:lang w:eastAsia="ru-RU"/>
    </w:rPr>
  </w:style>
  <w:style w:type="paragraph" w:customStyle="1" w:styleId="CharCharCarCarCharCharCarCarCharCharCarCarCharChar">
    <w:name w:val="Char Char Car Car Char Char Car Car Char Char Car Car Char Char"/>
    <w:basedOn w:val="a"/>
    <w:rsid w:val="00772DFF"/>
    <w:pPr>
      <w:spacing w:after="160" w:line="240" w:lineRule="exact"/>
    </w:pPr>
    <w:rPr>
      <w:sz w:val="20"/>
      <w:szCs w:val="20"/>
    </w:rPr>
  </w:style>
  <w:style w:type="paragraph" w:customStyle="1" w:styleId="1">
    <w:name w:val="Обычный1"/>
    <w:rsid w:val="00772DFF"/>
    <w:pPr>
      <w:spacing w:after="0" w:line="240" w:lineRule="auto"/>
    </w:pPr>
    <w:rPr>
      <w:rFonts w:ascii="Times New Roman" w:eastAsia="Times New Roman" w:hAnsi="Times New Roman" w:cs="Times New Roman"/>
      <w:sz w:val="20"/>
      <w:szCs w:val="20"/>
      <w:lang w:eastAsia="ru-RU"/>
    </w:rPr>
  </w:style>
  <w:style w:type="character" w:customStyle="1" w:styleId="spfo1">
    <w:name w:val="spfo1"/>
    <w:basedOn w:val="a0"/>
    <w:rsid w:val="00DC5BD1"/>
  </w:style>
  <w:style w:type="paragraph" w:styleId="ac">
    <w:name w:val="List Paragraph"/>
    <w:basedOn w:val="a"/>
    <w:uiPriority w:val="34"/>
    <w:qFormat/>
    <w:rsid w:val="00F72E0E"/>
    <w:pPr>
      <w:ind w:left="720"/>
      <w:contextualSpacing/>
    </w:pPr>
  </w:style>
  <w:style w:type="paragraph" w:styleId="ad">
    <w:name w:val="Normal (Web)"/>
    <w:basedOn w:val="a"/>
    <w:uiPriority w:val="99"/>
    <w:rsid w:val="004A3503"/>
    <w:pPr>
      <w:spacing w:before="100" w:beforeAutospacing="1" w:after="100" w:afterAutospacing="1"/>
    </w:pPr>
    <w:rPr>
      <w:rFonts w:ascii="Arial Unicode MS" w:cs="Arial Unicode MS"/>
    </w:rPr>
  </w:style>
  <w:style w:type="character" w:customStyle="1" w:styleId="20">
    <w:name w:val="Заголовок 2 Знак"/>
    <w:basedOn w:val="a0"/>
    <w:link w:val="2"/>
    <w:rsid w:val="0033567E"/>
    <w:rPr>
      <w:rFonts w:ascii="Arial" w:eastAsia="Times New Roman" w:hAnsi="Arial" w:cs="Arial"/>
      <w:b/>
      <w:bCs/>
      <w:i/>
      <w:iCs/>
      <w:sz w:val="28"/>
      <w:szCs w:val="28"/>
      <w:lang w:eastAsia="ru-RU"/>
    </w:rPr>
  </w:style>
  <w:style w:type="paragraph" w:styleId="ae">
    <w:name w:val="Title"/>
    <w:aliases w:val="Знак2"/>
    <w:basedOn w:val="a"/>
    <w:link w:val="af"/>
    <w:uiPriority w:val="99"/>
    <w:qFormat/>
    <w:rsid w:val="00867C8C"/>
    <w:pPr>
      <w:jc w:val="center"/>
    </w:pPr>
    <w:rPr>
      <w:b/>
      <w:szCs w:val="20"/>
    </w:rPr>
  </w:style>
  <w:style w:type="character" w:customStyle="1" w:styleId="af">
    <w:name w:val="Название Знак"/>
    <w:aliases w:val="Знак2 Знак"/>
    <w:basedOn w:val="a0"/>
    <w:link w:val="ae"/>
    <w:uiPriority w:val="99"/>
    <w:rsid w:val="00867C8C"/>
    <w:rPr>
      <w:rFonts w:ascii="Times New Roman" w:eastAsia="Times New Roman" w:hAnsi="Times New Roman" w:cs="Times New Roman"/>
      <w:b/>
      <w:sz w:val="24"/>
      <w:szCs w:val="20"/>
      <w:lang w:eastAsia="ru-RU"/>
    </w:rPr>
  </w:style>
  <w:style w:type="paragraph" w:customStyle="1" w:styleId="ConsPlusNormal">
    <w:name w:val="ConsPlusNormal"/>
    <w:rsid w:val="00823689"/>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C8433DE665E157C71C395DA6C8071E94D95B82479002E8DBEF6727E97503347F230E53204uDJF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2311</Words>
  <Characters>13178</Characters>
  <Application>Microsoft Office Word</Application>
  <DocSecurity>0</DocSecurity>
  <Lines>109</Lines>
  <Paragraphs>30</Paragraphs>
  <ScaleCrop>false</ScaleCrop>
  <Company>Администрация г.Сарова</Company>
  <LinksUpToDate>false</LinksUpToDate>
  <CharactersWithSpaces>15459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Сушков Е.В.</dc:creator>
  <cp:lastModifiedBy>Занина</cp:lastModifiedBy>
  <cp:revision>4</cp:revision>
  <cp:lastPrinted>2018-05-31T12:34:00Z</cp:lastPrinted>
  <dcterms:created xsi:type="dcterms:W3CDTF">2018-06-01T06:43:00Z</dcterms:created>
  <dcterms:modified xsi:type="dcterms:W3CDTF">2018-06-01T08:56:00Z</dcterms:modified>
</cp:coreProperties>
</file>